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Arial" w:hAnsi="Arial" w:eastAsia="宋体" w:cs="Arial"/>
          <w:b/>
          <w:bCs/>
          <w:color w:val="555555"/>
          <w:kern w:val="0"/>
          <w:sz w:val="24"/>
          <w:szCs w:val="24"/>
        </w:rPr>
      </w:pPr>
      <w:bookmarkStart w:id="0" w:name="_GoBack"/>
      <w:bookmarkEnd w:id="0"/>
      <w:r>
        <w:rPr>
          <w:rFonts w:ascii="方正小标宋简体" w:eastAsia="方正小标宋简体"/>
          <w:sz w:val="32"/>
          <w:szCs w:val="32"/>
        </w:rPr>
        <w:t>附件2</w:t>
      </w:r>
      <w:r>
        <w:fldChar w:fldCharType="begin"/>
      </w:r>
      <w:r>
        <w:instrText xml:space="preserve"> HYPERLINK "http://www.swuee.com/uploadfile/2020/0609/20200609105220103.docx" </w:instrText>
      </w:r>
      <w:r>
        <w:fldChar w:fldCharType="separate"/>
      </w:r>
      <w:r>
        <w:rPr>
          <w:rFonts w:ascii="Arial" w:hAnsi="Arial" w:eastAsia="宋体" w:cs="Arial"/>
          <w:b/>
          <w:bCs/>
          <w:color w:val="555555"/>
          <w:kern w:val="0"/>
          <w:sz w:val="24"/>
          <w:szCs w:val="24"/>
        </w:rPr>
        <w:t xml:space="preserve"> </w:t>
      </w:r>
      <w:r>
        <w:rPr>
          <w:rFonts w:ascii="方正小标宋简体" w:eastAsia="方正小标宋简体"/>
          <w:sz w:val="32"/>
          <w:szCs w:val="32"/>
        </w:rPr>
        <w:t>《专家报名附件文档 》</w:t>
      </w:r>
      <w:r>
        <w:rPr>
          <w:rFonts w:ascii="方正小标宋简体" w:eastAsia="方正小标宋简体"/>
          <w:sz w:val="32"/>
          <w:szCs w:val="32"/>
        </w:rPr>
        <w:fldChar w:fldCharType="end"/>
      </w:r>
    </w:p>
    <w:tbl>
      <w:tblPr>
        <w:tblStyle w:val="2"/>
        <w:tblW w:w="89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>
            <w:pPr>
              <w:widowControl/>
              <w:spacing w:line="5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一、身份证附件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8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>
            <w:pPr>
              <w:widowControl/>
              <w:spacing w:line="5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二、学历、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学位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8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>
            <w:pPr>
              <w:widowControl/>
              <w:spacing w:line="5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三、职称类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资格证书</w:t>
            </w:r>
          </w:p>
          <w:p>
            <w:pPr>
              <w:widowControl/>
              <w:spacing w:line="5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（同类专业资格，提供最高级别即可；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不同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专业最多提供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两个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8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>
            <w:pPr>
              <w:widowControl/>
              <w:spacing w:line="5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四、其他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资格（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注册类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执业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类，最多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提供三个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</w:trPr>
        <w:tc>
          <w:tcPr>
            <w:tcW w:w="8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227" w:hRule="atLeast"/>
        </w:trPr>
        <w:tc>
          <w:tcPr>
            <w:tcW w:w="8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>
            <w:pPr>
              <w:widowControl/>
              <w:spacing w:line="500" w:lineRule="exac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五、特殊资格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省级以上评审、评标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专家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、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行业专家等，最多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提供三个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rPr>
          <w:trHeight w:val="3972" w:hRule="atLeast"/>
        </w:trPr>
        <w:tc>
          <w:tcPr>
            <w:tcW w:w="8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8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8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A0"/>
    <w:rsid w:val="000C6DA0"/>
    <w:rsid w:val="00926248"/>
    <w:rsid w:val="6CF2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</Words>
  <Characters>200</Characters>
  <Lines>1</Lines>
  <Paragraphs>1</Paragraphs>
  <TotalTime>1</TotalTime>
  <ScaleCrop>false</ScaleCrop>
  <LinksUpToDate>false</LinksUpToDate>
  <CharactersWithSpaces>233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2020-11-13T09:53:00Z</dcterms:created>
  <dc:creator>黎 丽</dc:creator>
  <cp:lastModifiedBy>qzuser</cp:lastModifiedBy>
  <dcterms:modified xsi:type="dcterms:W3CDTF">2022-04-07T09:58:22Z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